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:rsidR="00AA2174" w:rsidRDefault="00826DFD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Thurs</w:t>
      </w:r>
      <w:r w:rsidR="009B5F5B">
        <w:rPr>
          <w:spacing w:val="-2"/>
        </w:rPr>
        <w:t>.</w:t>
      </w:r>
      <w:r w:rsidR="0001332F">
        <w:rPr>
          <w:spacing w:val="-2"/>
        </w:rPr>
        <w:t xml:space="preserve"> </w:t>
      </w:r>
      <w:r>
        <w:rPr>
          <w:spacing w:val="-2"/>
        </w:rPr>
        <w:t>Sept</w:t>
      </w:r>
      <w:r w:rsidR="003D434C">
        <w:rPr>
          <w:spacing w:val="-2"/>
        </w:rPr>
        <w:t xml:space="preserve"> </w:t>
      </w:r>
      <w:r>
        <w:rPr>
          <w:spacing w:val="-2"/>
        </w:rPr>
        <w:t>5</w:t>
      </w:r>
      <w:r w:rsidR="000B3558">
        <w:rPr>
          <w:spacing w:val="-2"/>
        </w:rPr>
        <w:t>, 2019</w:t>
      </w:r>
    </w:p>
    <w:p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826DFD">
        <w:rPr>
          <w:spacing w:val="-2"/>
        </w:rPr>
        <w:t>1</w:t>
      </w:r>
      <w:r w:rsidR="006C58C3">
        <w:rPr>
          <w:spacing w:val="-2"/>
        </w:rPr>
        <w:t>:</w:t>
      </w:r>
      <w:r w:rsidR="00826DFD">
        <w:rPr>
          <w:spacing w:val="-2"/>
        </w:rPr>
        <w:t>0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26DFD">
        <w:rPr>
          <w:spacing w:val="-4"/>
        </w:rPr>
        <w:t>3</w:t>
      </w:r>
      <w:r w:rsidR="00F2182B">
        <w:rPr>
          <w:spacing w:val="-2"/>
        </w:rPr>
        <w:t>:0</w:t>
      </w:r>
      <w:r>
        <w:rPr>
          <w:spacing w:val="-2"/>
        </w:rPr>
        <w:t>0p</w:t>
      </w:r>
    </w:p>
    <w:p w:rsidR="00B178E9" w:rsidRPr="00C332C3" w:rsidRDefault="00F95586">
      <w:pPr>
        <w:tabs>
          <w:tab w:val="left" w:pos="1711"/>
        </w:tabs>
        <w:spacing w:line="236" w:lineRule="exact"/>
        <w:ind w:left="271"/>
        <w:rPr>
          <w:rFonts w:ascii="Tahoma" w:eastAsia="Tahoma" w:hAnsi="Tahoma" w:cs="Tahoma"/>
        </w:rPr>
      </w:pPr>
      <w:r>
        <w:rPr>
          <w:rFonts w:ascii="Tahoma"/>
          <w:b/>
          <w:w w:val="90"/>
        </w:rPr>
        <w:t>Location</w:t>
      </w:r>
      <w:r w:rsidR="00811605" w:rsidRPr="00C332C3">
        <w:rPr>
          <w:rFonts w:ascii="Tahoma"/>
          <w:b/>
          <w:w w:val="90"/>
        </w:rPr>
        <w:t xml:space="preserve">: </w:t>
      </w:r>
      <w:r w:rsidR="00826DFD">
        <w:rPr>
          <w:rFonts w:ascii="Tahoma"/>
          <w:b/>
          <w:w w:val="90"/>
        </w:rPr>
        <w:t>B-264</w:t>
      </w:r>
    </w:p>
    <w:p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5F59E4">
        <w:rPr>
          <w:rFonts w:ascii="Tahoma"/>
          <w:b/>
          <w:spacing w:val="-1"/>
          <w:w w:val="90"/>
        </w:rPr>
        <w:t>Donna Hajj</w:t>
      </w:r>
    </w:p>
    <w:p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0F517C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31607786" wp14:editId="5CD61FDA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3A6C8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811605" w:rsidRPr="00321273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  <w:sz w:val="20"/>
        </w:rPr>
      </w:pPr>
      <w:bookmarkStart w:id="2" w:name="1)_CALL_TO_ORDER"/>
      <w:bookmarkEnd w:id="2"/>
      <w:r w:rsidRPr="00321273">
        <w:rPr>
          <w:spacing w:val="-2"/>
          <w:sz w:val="20"/>
          <w:u w:val="thick" w:color="000000"/>
        </w:rPr>
        <w:t>CALL</w:t>
      </w:r>
      <w:r w:rsidRPr="00321273">
        <w:rPr>
          <w:sz w:val="20"/>
          <w:u w:val="thick" w:color="000000"/>
        </w:rPr>
        <w:t xml:space="preserve"> </w:t>
      </w:r>
      <w:r w:rsidRPr="00321273">
        <w:rPr>
          <w:spacing w:val="-4"/>
          <w:sz w:val="20"/>
          <w:u w:val="thick" w:color="000000"/>
        </w:rPr>
        <w:t>TO</w:t>
      </w:r>
      <w:r w:rsidRPr="00321273">
        <w:rPr>
          <w:spacing w:val="-2"/>
          <w:sz w:val="20"/>
          <w:u w:val="thick" w:color="000000"/>
        </w:rPr>
        <w:t xml:space="preserve"> ORDER</w:t>
      </w:r>
    </w:p>
    <w:p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826DFD">
        <w:rPr>
          <w:b/>
          <w:spacing w:val="-2"/>
          <w:sz w:val="22"/>
          <w:szCs w:val="22"/>
        </w:rPr>
        <w:t>July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</w:p>
    <w:p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:rsidR="00F95CA2" w:rsidRPr="00291EF1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3" w:name="2)_ACTION_ITEMS-_no_voting_items_to_disc"/>
      <w:bookmarkEnd w:id="3"/>
      <w:r w:rsidRPr="00896A31">
        <w:rPr>
          <w:rFonts w:ascii="Tahoma"/>
          <w:b/>
          <w:spacing w:val="-1"/>
          <w:sz w:val="20"/>
          <w:u w:val="single"/>
        </w:rPr>
        <w:t>ACTION</w:t>
      </w:r>
      <w:r w:rsidRPr="00896A31">
        <w:rPr>
          <w:rFonts w:ascii="Tahoma"/>
          <w:b/>
          <w:spacing w:val="-21"/>
          <w:sz w:val="20"/>
          <w:u w:val="single"/>
        </w:rPr>
        <w:t xml:space="preserve"> </w:t>
      </w:r>
      <w:r w:rsidRPr="00896A31">
        <w:rPr>
          <w:rFonts w:ascii="Tahoma"/>
          <w:b/>
          <w:sz w:val="20"/>
          <w:u w:val="single"/>
        </w:rPr>
        <w:t>ITEMS</w:t>
      </w:r>
    </w:p>
    <w:p w:rsidR="00291EF1" w:rsidRDefault="00826DFD" w:rsidP="00291EF1">
      <w:pPr>
        <w:pStyle w:val="ListParagraph"/>
        <w:numPr>
          <w:ilvl w:val="1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N/a</w:t>
      </w:r>
    </w:p>
    <w:p w:rsidR="004F763F" w:rsidRPr="00B76426" w:rsidRDefault="004F763F" w:rsidP="00B76426">
      <w:pPr>
        <w:rPr>
          <w:rFonts w:ascii="Tahoma" w:eastAsia="Tahoma" w:hAnsi="Tahoma" w:cs="Tahoma"/>
          <w:sz w:val="20"/>
          <w:szCs w:val="20"/>
        </w:rPr>
      </w:pPr>
    </w:p>
    <w:p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1522DD">
        <w:rPr>
          <w:rFonts w:ascii="Tahoma"/>
          <w:b/>
          <w:spacing w:val="-1"/>
          <w:w w:val="95"/>
          <w:sz w:val="20"/>
          <w:u w:val="thick" w:color="000000"/>
        </w:rPr>
        <w:t>COMMUNICATIONS/DISCUSSION</w:t>
      </w:r>
      <w:r w:rsidR="00811605" w:rsidRPr="001522DD">
        <w:rPr>
          <w:rFonts w:ascii="Tahoma"/>
          <w:b/>
          <w:w w:val="95"/>
          <w:sz w:val="20"/>
          <w:u w:val="thick" w:color="000000"/>
        </w:rPr>
        <w:t xml:space="preserve"> 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ITEMS:</w:t>
      </w:r>
    </w:p>
    <w:p w:rsidR="007E6F85" w:rsidRDefault="007E6F85" w:rsidP="00291EF1">
      <w:pPr>
        <w:pStyle w:val="BodyText"/>
        <w:tabs>
          <w:tab w:val="left" w:pos="1054"/>
        </w:tabs>
        <w:spacing w:before="1" w:line="241" w:lineRule="exact"/>
        <w:ind w:left="0" w:firstLine="0"/>
        <w:rPr>
          <w:b/>
          <w:sz w:val="22"/>
          <w:szCs w:val="22"/>
        </w:rPr>
      </w:pPr>
    </w:p>
    <w:p w:rsidR="009708EF" w:rsidRDefault="00826DF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Voting and abstaining</w:t>
      </w:r>
    </w:p>
    <w:p w:rsidR="00826DFD" w:rsidRDefault="00826DF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 xml:space="preserve">Guided pathways models- current discussions </w:t>
      </w:r>
    </w:p>
    <w:p w:rsidR="00826DFD" w:rsidRDefault="00826DF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 xml:space="preserve">Academic Prioritization List published </w:t>
      </w:r>
    </w:p>
    <w:p w:rsidR="005F59E4" w:rsidRDefault="005F59E4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 xml:space="preserve">Presentation </w:t>
      </w:r>
      <w:r w:rsidR="00CE043F" w:rsidRPr="005F59E4">
        <w:rPr>
          <w:rFonts w:ascii="Tahoma" w:eastAsia="Tahoma" w:hAnsi="Tahoma"/>
          <w:b/>
        </w:rPr>
        <w:t xml:space="preserve">with </w:t>
      </w:r>
      <w:r w:rsidRPr="005F59E4">
        <w:rPr>
          <w:rFonts w:ascii="Tahoma" w:eastAsia="Tahoma" w:hAnsi="Tahoma"/>
          <w:b/>
        </w:rPr>
        <w:t>Donna Hajj</w:t>
      </w:r>
      <w:r w:rsidR="00CE043F" w:rsidRPr="005F59E4">
        <w:rPr>
          <w:rFonts w:ascii="Tahoma" w:eastAsia="Tahoma" w:hAnsi="Tahoma"/>
          <w:b/>
        </w:rPr>
        <w:t xml:space="preserve"> in regards to </w:t>
      </w:r>
      <w:r>
        <w:rPr>
          <w:rFonts w:ascii="Tahoma" w:eastAsia="Tahoma" w:hAnsi="Tahoma"/>
          <w:b/>
        </w:rPr>
        <w:t xml:space="preserve">Professional Development </w:t>
      </w:r>
    </w:p>
    <w:p w:rsidR="00826DFD" w:rsidRPr="005F59E4" w:rsidRDefault="00826DF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 w:rsidRPr="005F59E4">
        <w:rPr>
          <w:rFonts w:ascii="Tahoma" w:eastAsia="Tahoma" w:hAnsi="Tahoma"/>
          <w:b/>
        </w:rPr>
        <w:t xml:space="preserve">New meeting dates and times </w:t>
      </w:r>
    </w:p>
    <w:p w:rsidR="00826DFD" w:rsidRDefault="00826DF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>Current council a</w:t>
      </w:r>
      <w:bookmarkStart w:id="5" w:name="_GoBack"/>
      <w:bookmarkEnd w:id="5"/>
      <w:r>
        <w:rPr>
          <w:rFonts w:ascii="Tahoma" w:eastAsia="Tahoma" w:hAnsi="Tahoma"/>
          <w:b/>
        </w:rPr>
        <w:t>nd committee members, backfill vacancies</w:t>
      </w:r>
    </w:p>
    <w:p w:rsidR="00826DFD" w:rsidRDefault="00826DFD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  <w:b/>
        </w:rPr>
      </w:pPr>
      <w:r>
        <w:rPr>
          <w:rFonts w:ascii="Tahoma" w:eastAsia="Tahoma" w:hAnsi="Tahoma"/>
          <w:b/>
        </w:rPr>
        <w:t xml:space="preserve">Retreat planning  </w:t>
      </w:r>
    </w:p>
    <w:p w:rsidR="00B030FF" w:rsidRPr="006D531B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CE043F">
        <w:rPr>
          <w:rFonts w:ascii="Tahoma" w:eastAsia="Tahoma" w:hAnsi="Tahoma" w:cs="Tahoma"/>
        </w:rPr>
        <w:t xml:space="preserve"> ISER, Academic Prioritization list </w:t>
      </w:r>
      <w:r w:rsidR="00F503FE">
        <w:rPr>
          <w:rFonts w:ascii="Tahoma" w:eastAsia="Tahoma" w:hAnsi="Tahoma" w:cs="Tahoma"/>
        </w:rPr>
        <w:t xml:space="preserve"> </w:t>
      </w:r>
    </w:p>
    <w:p w:rsidR="00F92226" w:rsidRDefault="00F92226" w:rsidP="00590213">
      <w:pPr>
        <w:ind w:right="189"/>
        <w:rPr>
          <w:rFonts w:ascii="Tahoma" w:eastAsia="Tahoma" w:hAnsi="Tahoma" w:cs="Tahoma"/>
          <w:b/>
          <w:bCs/>
        </w:rPr>
      </w:pPr>
      <w:bookmarkStart w:id="6" w:name="c)_Achieving_the_Dream_Initiative."/>
      <w:bookmarkEnd w:id="6"/>
    </w:p>
    <w:p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 xml:space="preserve">Additional Instructions: </w:t>
      </w:r>
      <w:r w:rsidR="00826DFD">
        <w:rPr>
          <w:rFonts w:ascii="Tahoma" w:eastAsia="Tahoma" w:hAnsi="Tahoma" w:cs="Tahoma"/>
        </w:rPr>
        <w:t>October 17, B-264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 w15:restartNumberingAfterBreak="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 w15:restartNumberingAfterBreak="0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7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18" w15:restartNumberingAfterBreak="0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9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0" w15:restartNumberingAfterBreak="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1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2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3" w15:restartNumberingAfterBreak="0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4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5" w15:restartNumberingAfterBreak="0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6"/>
  </w:num>
  <w:num w:numId="5">
    <w:abstractNumId w:val="12"/>
  </w:num>
  <w:num w:numId="6">
    <w:abstractNumId w:val="18"/>
  </w:num>
  <w:num w:numId="7">
    <w:abstractNumId w:val="9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8"/>
  </w:num>
  <w:num w:numId="13">
    <w:abstractNumId w:val="26"/>
  </w:num>
  <w:num w:numId="14">
    <w:abstractNumId w:val="2"/>
  </w:num>
  <w:num w:numId="15">
    <w:abstractNumId w:val="21"/>
  </w:num>
  <w:num w:numId="16">
    <w:abstractNumId w:val="22"/>
  </w:num>
  <w:num w:numId="17">
    <w:abstractNumId w:val="0"/>
  </w:num>
  <w:num w:numId="18">
    <w:abstractNumId w:val="11"/>
  </w:num>
  <w:num w:numId="19">
    <w:abstractNumId w:val="14"/>
  </w:num>
  <w:num w:numId="20">
    <w:abstractNumId w:val="20"/>
  </w:num>
  <w:num w:numId="21">
    <w:abstractNumId w:val="25"/>
  </w:num>
  <w:num w:numId="22">
    <w:abstractNumId w:val="1"/>
  </w:num>
  <w:num w:numId="23">
    <w:abstractNumId w:val="15"/>
  </w:num>
  <w:num w:numId="24">
    <w:abstractNumId w:val="4"/>
  </w:num>
  <w:num w:numId="25">
    <w:abstractNumId w:val="13"/>
  </w:num>
  <w:num w:numId="26">
    <w:abstractNumId w:val="23"/>
  </w:num>
  <w:num w:numId="2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E9"/>
    <w:rsid w:val="0001332F"/>
    <w:rsid w:val="000B3558"/>
    <w:rsid w:val="000B406B"/>
    <w:rsid w:val="000D68E2"/>
    <w:rsid w:val="000D749B"/>
    <w:rsid w:val="000E0437"/>
    <w:rsid w:val="00133B91"/>
    <w:rsid w:val="001522DD"/>
    <w:rsid w:val="001564A3"/>
    <w:rsid w:val="001B275F"/>
    <w:rsid w:val="001D2D9E"/>
    <w:rsid w:val="001D716E"/>
    <w:rsid w:val="002157A0"/>
    <w:rsid w:val="00241183"/>
    <w:rsid w:val="00252742"/>
    <w:rsid w:val="002673EB"/>
    <w:rsid w:val="00290DBA"/>
    <w:rsid w:val="00291EF1"/>
    <w:rsid w:val="0029746E"/>
    <w:rsid w:val="002D0D46"/>
    <w:rsid w:val="00304EF6"/>
    <w:rsid w:val="00321273"/>
    <w:rsid w:val="00330F2A"/>
    <w:rsid w:val="0036301F"/>
    <w:rsid w:val="00364F4C"/>
    <w:rsid w:val="00392869"/>
    <w:rsid w:val="003B6994"/>
    <w:rsid w:val="003D434C"/>
    <w:rsid w:val="00407770"/>
    <w:rsid w:val="00423AB7"/>
    <w:rsid w:val="004E38DA"/>
    <w:rsid w:val="004F763F"/>
    <w:rsid w:val="00551449"/>
    <w:rsid w:val="00555CF9"/>
    <w:rsid w:val="005560F5"/>
    <w:rsid w:val="00581DA2"/>
    <w:rsid w:val="00582FD7"/>
    <w:rsid w:val="00583C82"/>
    <w:rsid w:val="00590213"/>
    <w:rsid w:val="005B6337"/>
    <w:rsid w:val="005C41DC"/>
    <w:rsid w:val="005F59E4"/>
    <w:rsid w:val="006077D8"/>
    <w:rsid w:val="006B5FD0"/>
    <w:rsid w:val="006C58C3"/>
    <w:rsid w:val="006D531B"/>
    <w:rsid w:val="006F439B"/>
    <w:rsid w:val="00745950"/>
    <w:rsid w:val="007B282C"/>
    <w:rsid w:val="007E6F85"/>
    <w:rsid w:val="00811605"/>
    <w:rsid w:val="00811EED"/>
    <w:rsid w:val="00826DFD"/>
    <w:rsid w:val="00831A4A"/>
    <w:rsid w:val="008876AE"/>
    <w:rsid w:val="00896A31"/>
    <w:rsid w:val="00904C72"/>
    <w:rsid w:val="009178DE"/>
    <w:rsid w:val="00930A7D"/>
    <w:rsid w:val="009343BA"/>
    <w:rsid w:val="00957DD6"/>
    <w:rsid w:val="009708EF"/>
    <w:rsid w:val="009B5F5B"/>
    <w:rsid w:val="009C5B56"/>
    <w:rsid w:val="00A24D52"/>
    <w:rsid w:val="00A37D61"/>
    <w:rsid w:val="00A85CB6"/>
    <w:rsid w:val="00AA2174"/>
    <w:rsid w:val="00AA5A64"/>
    <w:rsid w:val="00B030FF"/>
    <w:rsid w:val="00B14EF0"/>
    <w:rsid w:val="00B178E9"/>
    <w:rsid w:val="00B26F05"/>
    <w:rsid w:val="00B35322"/>
    <w:rsid w:val="00B54731"/>
    <w:rsid w:val="00B55FEC"/>
    <w:rsid w:val="00B64E5E"/>
    <w:rsid w:val="00B76426"/>
    <w:rsid w:val="00BB38C6"/>
    <w:rsid w:val="00BC587D"/>
    <w:rsid w:val="00BE2986"/>
    <w:rsid w:val="00BF4643"/>
    <w:rsid w:val="00C12908"/>
    <w:rsid w:val="00C12F75"/>
    <w:rsid w:val="00C332C3"/>
    <w:rsid w:val="00C50D50"/>
    <w:rsid w:val="00C763D1"/>
    <w:rsid w:val="00CA774B"/>
    <w:rsid w:val="00CB6775"/>
    <w:rsid w:val="00CE043F"/>
    <w:rsid w:val="00D17AD9"/>
    <w:rsid w:val="00D36F3C"/>
    <w:rsid w:val="00D541C9"/>
    <w:rsid w:val="00D657B6"/>
    <w:rsid w:val="00DA5C93"/>
    <w:rsid w:val="00DE2354"/>
    <w:rsid w:val="00E23A82"/>
    <w:rsid w:val="00E32B80"/>
    <w:rsid w:val="00F10FA3"/>
    <w:rsid w:val="00F2182B"/>
    <w:rsid w:val="00F503FE"/>
    <w:rsid w:val="00F84651"/>
    <w:rsid w:val="00F92226"/>
    <w:rsid w:val="00F95586"/>
    <w:rsid w:val="00F95CA2"/>
    <w:rsid w:val="00FA72F6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DB9F0-D13B-4E93-9D45-3B59765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8694-BCEA-40BB-8B2C-11E8B83B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Natalija Worrell</cp:lastModifiedBy>
  <cp:revision>6</cp:revision>
  <cp:lastPrinted>2015-10-15T20:46:00Z</cp:lastPrinted>
  <dcterms:created xsi:type="dcterms:W3CDTF">2019-08-22T18:17:00Z</dcterms:created>
  <dcterms:modified xsi:type="dcterms:W3CDTF">2019-08-28T19:24:00Z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